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12" w:rsidRDefault="00311C12" w:rsidP="00311C12">
      <w:pPr>
        <w:rPr>
          <w:i/>
          <w:iCs/>
          <w:sz w:val="22"/>
          <w:szCs w:val="22"/>
        </w:rPr>
      </w:pPr>
      <w:r>
        <w:rPr>
          <w:i/>
          <w:iCs/>
          <w:sz w:val="22"/>
          <w:szCs w:val="22"/>
        </w:rPr>
        <w:t xml:space="preserve">The newly formed </w:t>
      </w:r>
      <w:bookmarkStart w:id="0" w:name="_GoBack"/>
      <w:r>
        <w:rPr>
          <w:i/>
          <w:iCs/>
          <w:sz w:val="22"/>
          <w:szCs w:val="22"/>
        </w:rPr>
        <w:t xml:space="preserve">Veterinary and Management Resource Committee </w:t>
      </w:r>
      <w:bookmarkEnd w:id="0"/>
      <w:r>
        <w:rPr>
          <w:i/>
          <w:iCs/>
          <w:sz w:val="22"/>
          <w:szCs w:val="22"/>
        </w:rPr>
        <w:t xml:space="preserve">(VMRC) is comprised of Dr. Dennis Schmitt, Charlie Gray, Dr. Jaime </w:t>
      </w:r>
      <w:proofErr w:type="spellStart"/>
      <w:r>
        <w:rPr>
          <w:i/>
          <w:iCs/>
          <w:sz w:val="22"/>
          <w:szCs w:val="22"/>
        </w:rPr>
        <w:t>Landolfi</w:t>
      </w:r>
      <w:proofErr w:type="spellEnd"/>
      <w:r>
        <w:rPr>
          <w:i/>
          <w:iCs/>
          <w:sz w:val="22"/>
          <w:szCs w:val="22"/>
        </w:rPr>
        <w:t xml:space="preserve">, </w:t>
      </w:r>
      <w:r>
        <w:rPr>
          <w:i/>
          <w:iCs/>
          <w:sz w:val="22"/>
          <w:szCs w:val="22"/>
        </w:rPr>
        <w:t xml:space="preserve">Dr. Carlos Sanchez, </w:t>
      </w:r>
      <w:r>
        <w:rPr>
          <w:i/>
          <w:iCs/>
          <w:sz w:val="22"/>
          <w:szCs w:val="22"/>
        </w:rPr>
        <w:t xml:space="preserve">and Dr. Noha Abou-Madi.  The committee has completed an update of the document entitled “Treatment of Elephants with Elephant Endotheliotropic Herpesvirus Hemorrhagic Disease”. During the Advisory Board meeting of March 26, 2019, final revisions for the “Necropsy and Research Sample Protocols” update </w:t>
      </w:r>
      <w:proofErr w:type="gramStart"/>
      <w:r>
        <w:rPr>
          <w:i/>
          <w:iCs/>
          <w:sz w:val="22"/>
          <w:szCs w:val="22"/>
        </w:rPr>
        <w:t>were approved</w:t>
      </w:r>
      <w:proofErr w:type="gramEnd"/>
      <w:r>
        <w:rPr>
          <w:i/>
          <w:iCs/>
          <w:sz w:val="22"/>
          <w:szCs w:val="22"/>
        </w:rPr>
        <w:t xml:space="preserve"> and the document is ready to be uploaded to the eehvinfo.org website. The list of elephant breeding facilities </w:t>
      </w:r>
      <w:proofErr w:type="gramStart"/>
      <w:r>
        <w:rPr>
          <w:i/>
          <w:iCs/>
          <w:sz w:val="22"/>
          <w:szCs w:val="22"/>
        </w:rPr>
        <w:t>was established</w:t>
      </w:r>
      <w:proofErr w:type="gramEnd"/>
      <w:r>
        <w:rPr>
          <w:i/>
          <w:iCs/>
          <w:sz w:val="22"/>
          <w:szCs w:val="22"/>
        </w:rPr>
        <w:t xml:space="preserve"> in order to create a spreadsheet of available famciclovir stocks that may be available on short notice to institutions in need. Finally, avenues </w:t>
      </w:r>
      <w:proofErr w:type="gramStart"/>
      <w:r>
        <w:rPr>
          <w:i/>
          <w:iCs/>
          <w:sz w:val="22"/>
          <w:szCs w:val="22"/>
        </w:rPr>
        <w:t>are being investigated</w:t>
      </w:r>
      <w:proofErr w:type="gramEnd"/>
      <w:r>
        <w:rPr>
          <w:i/>
          <w:iCs/>
          <w:sz w:val="22"/>
          <w:szCs w:val="22"/>
        </w:rPr>
        <w:t xml:space="preserve"> to facilitate the accessibility of antiviral drugs in range countries and an update of the “Standards of Care” document has been requested.</w:t>
      </w:r>
    </w:p>
    <w:p w:rsidR="00427441" w:rsidRDefault="00427441"/>
    <w:sectPr w:rsidR="00427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2"/>
    <w:rsid w:val="00311C12"/>
    <w:rsid w:val="0042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C22B"/>
  <w15:chartTrackingRefBased/>
  <w15:docId w15:val="{E6424D0D-13F0-49C8-9EA4-A7430CFC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12"/>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Latimer, Erin</dc:creator>
  <cp:keywords/>
  <dc:description/>
  <cp:lastModifiedBy>Latimer, Erin</cp:lastModifiedBy>
  <cp:revision>1</cp:revision>
  <dcterms:created xsi:type="dcterms:W3CDTF">2019-10-10T18:04:00Z</dcterms:created>
  <dcterms:modified xsi:type="dcterms:W3CDTF">2019-10-10T18:06:00Z</dcterms:modified>
</cp:coreProperties>
</file>